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DA50" w14:textId="77777777" w:rsidR="00E208EA" w:rsidRDefault="00000000">
      <w:pPr>
        <w:spacing w:line="360" w:lineRule="exact"/>
      </w:pPr>
      <w:r>
        <w:pict w14:anchorId="6E64D8D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margin-left:2.4pt;margin-top:.1pt;width:643.45pt;height:20pt;z-index:251657728;mso-wrap-style:square;mso-wrap-edited:f;mso-width-percent:0;mso-height-percent:0;mso-wrap-distance-left:5pt;mso-wrap-distance-right:5pt;mso-position-horizontal-relative:margin;mso-width-percent:0;mso-height-percent:0;v-text-anchor:top" filled="f" stroked="f">
            <v:textbox style="mso-fit-shape-to-text:t" inset="0,0,0,0">
              <w:txbxContent>
                <w:p w14:paraId="5E046ABF" w14:textId="35C85A6E" w:rsidR="00E208EA" w:rsidRDefault="00485C90">
                  <w:pPr>
                    <w:pStyle w:val="5"/>
                    <w:shd w:val="clear" w:color="auto" w:fill="auto"/>
                    <w:spacing w:after="0" w:line="200" w:lineRule="exact"/>
                  </w:pPr>
                  <w:r>
                    <w:t>CCR</w:t>
                  </w:r>
                  <w:r w:rsidR="00330391">
                    <w:t xml:space="preserve"> </w:t>
                  </w:r>
                  <w:r>
                    <w:t>45</w:t>
                  </w:r>
                  <w:r w:rsidR="00FE2587">
                    <w:t>: SEGREGATED BALLAST SURFACE CHECK</w:t>
                  </w:r>
                </w:p>
                <w:p w14:paraId="6A7FF78D" w14:textId="77777777" w:rsidR="00E208EA" w:rsidRDefault="00FE2587">
                  <w:pPr>
                    <w:pStyle w:val="20"/>
                    <w:shd w:val="clear" w:color="auto" w:fill="auto"/>
                    <w:spacing w:before="0" w:line="200" w:lineRule="exact"/>
                  </w:pPr>
                  <w:r>
                    <w:rPr>
                      <w:rStyle w:val="2Exact"/>
                      <w:i/>
                      <w:iCs/>
                    </w:rPr>
                    <w:t>The surface of each segregated ballast tank must be visually inspected for oil contamination prior to each discharge and the results recorded.</w:t>
                  </w:r>
                </w:p>
              </w:txbxContent>
            </v:textbox>
            <w10:wrap anchorx="margin"/>
          </v:shape>
        </w:pict>
      </w:r>
      <w:r>
        <w:pict w14:anchorId="662B76E2">
          <v:shape id="_x0000_s1026" type="#_x0000_t202" alt="" style="position:absolute;margin-left:.05pt;margin-top:28.1pt;width:749.05pt;height:393.85pt;z-index:251657729;mso-wrap-style:square;mso-wrap-edited:f;mso-width-percent:0;mso-height-percent:0;mso-wrap-distance-left:5pt;mso-wrap-distance-right:5pt;mso-position-horizontal-relative:margin;mso-width-percent:0;mso-height-percent:0;v-text-anchor:top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1"/>
                    <w:gridCol w:w="7574"/>
                    <w:gridCol w:w="3269"/>
                    <w:gridCol w:w="2957"/>
                  </w:tblGrid>
                  <w:tr w:rsidR="00E208EA" w14:paraId="3C9AE957" w14:textId="77777777">
                    <w:trPr>
                      <w:trHeight w:hRule="exact" w:val="456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7965AC5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E2519CD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Segregated ballast tanks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05B85F8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Surface free of oil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22F534A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E208EA" w14:paraId="67D7002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F695E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E2B7C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B24CB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6355A5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7B7469E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2F09B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94172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4A22E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82A57B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C5A889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100CB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EC40F0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280B3B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7B543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3BF437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35DA3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00A0D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27D29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6C6CD4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61F9948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8BF80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B82A6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3F418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4C1B3E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10DF4B7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5483C5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F40BA7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3F2D2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B4A9B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B11829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5FBFD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50901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AB4F0D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A8929B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36C208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CB5DB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D6987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A49BA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DF3F78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04298A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27D79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87B1A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B7F53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5462D3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297720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5E67B6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18341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93603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5DF4CF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C228B37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FF0E8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DE090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0DD25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34A802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8D4F31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443A84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9B89D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03624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0DE3CF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23EC3F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7FB29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9F446B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4ABDB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D5CF56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B83D3C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F17F6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B1589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9A1D38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03CE75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131281D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B5FD3E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513B0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551796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1AADDF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DC76FE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0BA33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80855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881BB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29C35C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D34BCD2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1DBB2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A0A74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3DEA7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257CBD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A61B1E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B3C8E8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35448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94088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D17F01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32FFFE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0F2390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82295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78D51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194593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50CF4C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79281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03FF2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5F69B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568157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F170BC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D16B7F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9BE0A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0779B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7D4F06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A325B7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2C07B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31E92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BCB459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391DA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9262F8B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EBC3F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CA9FF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68C05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4A8C1F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D2EED0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8FAC94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08843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C4AFD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99967C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718E760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47CDB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AB5A0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A92D5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E3C121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86534AE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15413C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186F27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111664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8E627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DA2EE0C" w14:textId="77777777" w:rsidR="00E208EA" w:rsidRDefault="00E208E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17901E09" w14:textId="77777777" w:rsidR="00E208EA" w:rsidRDefault="00E208EA">
      <w:pPr>
        <w:spacing w:line="360" w:lineRule="exact"/>
      </w:pPr>
    </w:p>
    <w:p w14:paraId="0EDCF333" w14:textId="77777777" w:rsidR="00E208EA" w:rsidRDefault="00E208EA">
      <w:pPr>
        <w:spacing w:line="360" w:lineRule="exact"/>
      </w:pPr>
    </w:p>
    <w:p w14:paraId="4D6A9A48" w14:textId="77777777" w:rsidR="00E208EA" w:rsidRDefault="00E208EA">
      <w:pPr>
        <w:spacing w:line="360" w:lineRule="exact"/>
      </w:pPr>
    </w:p>
    <w:p w14:paraId="0DADA330" w14:textId="77777777" w:rsidR="00E208EA" w:rsidRDefault="00E208EA">
      <w:pPr>
        <w:spacing w:line="360" w:lineRule="exact"/>
      </w:pPr>
    </w:p>
    <w:p w14:paraId="595A128C" w14:textId="77777777" w:rsidR="00E208EA" w:rsidRDefault="00E208EA">
      <w:pPr>
        <w:spacing w:line="360" w:lineRule="exact"/>
      </w:pPr>
    </w:p>
    <w:p w14:paraId="6F8661D8" w14:textId="77777777" w:rsidR="00E208EA" w:rsidRDefault="00E208EA">
      <w:pPr>
        <w:spacing w:line="360" w:lineRule="exact"/>
      </w:pPr>
    </w:p>
    <w:p w14:paraId="11648545" w14:textId="77777777" w:rsidR="00E208EA" w:rsidRDefault="00E208EA">
      <w:pPr>
        <w:spacing w:line="360" w:lineRule="exact"/>
      </w:pPr>
    </w:p>
    <w:p w14:paraId="58596DD3" w14:textId="77777777" w:rsidR="00E208EA" w:rsidRDefault="00E208EA">
      <w:pPr>
        <w:spacing w:line="360" w:lineRule="exact"/>
      </w:pPr>
    </w:p>
    <w:p w14:paraId="79D7159C" w14:textId="77777777" w:rsidR="00E208EA" w:rsidRDefault="00E208EA">
      <w:pPr>
        <w:spacing w:line="360" w:lineRule="exact"/>
      </w:pPr>
    </w:p>
    <w:p w14:paraId="4B64F955" w14:textId="77777777" w:rsidR="00E208EA" w:rsidRDefault="00E208EA">
      <w:pPr>
        <w:spacing w:line="360" w:lineRule="exact"/>
      </w:pPr>
    </w:p>
    <w:p w14:paraId="7BBE0EDD" w14:textId="77777777" w:rsidR="00E208EA" w:rsidRDefault="00E208EA">
      <w:pPr>
        <w:spacing w:line="360" w:lineRule="exact"/>
      </w:pPr>
    </w:p>
    <w:p w14:paraId="454D1E15" w14:textId="77777777" w:rsidR="00E208EA" w:rsidRDefault="00E208EA">
      <w:pPr>
        <w:spacing w:line="360" w:lineRule="exact"/>
      </w:pPr>
    </w:p>
    <w:p w14:paraId="3A87F7C0" w14:textId="77777777" w:rsidR="00E208EA" w:rsidRDefault="00E208EA">
      <w:pPr>
        <w:spacing w:line="360" w:lineRule="exact"/>
      </w:pPr>
    </w:p>
    <w:p w14:paraId="0D385EB7" w14:textId="77777777" w:rsidR="00E208EA" w:rsidRDefault="00E208EA">
      <w:pPr>
        <w:spacing w:line="360" w:lineRule="exact"/>
      </w:pPr>
    </w:p>
    <w:p w14:paraId="46963D6A" w14:textId="77777777" w:rsidR="00E208EA" w:rsidRDefault="00E208EA">
      <w:pPr>
        <w:spacing w:line="360" w:lineRule="exact"/>
      </w:pPr>
    </w:p>
    <w:p w14:paraId="0CBEE86C" w14:textId="77777777" w:rsidR="00E208EA" w:rsidRDefault="00E208EA">
      <w:pPr>
        <w:spacing w:line="360" w:lineRule="exact"/>
      </w:pPr>
    </w:p>
    <w:p w14:paraId="12E733B4" w14:textId="77777777" w:rsidR="00E208EA" w:rsidRDefault="00E208EA">
      <w:pPr>
        <w:spacing w:line="360" w:lineRule="exact"/>
      </w:pPr>
    </w:p>
    <w:p w14:paraId="4AB74A45" w14:textId="77777777" w:rsidR="00E208EA" w:rsidRDefault="00E208EA">
      <w:pPr>
        <w:spacing w:line="360" w:lineRule="exact"/>
      </w:pPr>
    </w:p>
    <w:p w14:paraId="74A916A6" w14:textId="77777777" w:rsidR="00E208EA" w:rsidRDefault="00E208EA">
      <w:pPr>
        <w:spacing w:line="360" w:lineRule="exact"/>
      </w:pPr>
    </w:p>
    <w:p w14:paraId="15D6D97D" w14:textId="77777777" w:rsidR="00E208EA" w:rsidRDefault="00E208EA">
      <w:pPr>
        <w:spacing w:line="360" w:lineRule="exact"/>
      </w:pPr>
    </w:p>
    <w:p w14:paraId="6E625B90" w14:textId="77777777" w:rsidR="00E208EA" w:rsidRDefault="00E208EA">
      <w:pPr>
        <w:spacing w:line="360" w:lineRule="exact"/>
      </w:pPr>
    </w:p>
    <w:p w14:paraId="4E5F8445" w14:textId="77777777" w:rsidR="00E208EA" w:rsidRDefault="00E208EA">
      <w:pPr>
        <w:spacing w:line="360" w:lineRule="exact"/>
      </w:pPr>
    </w:p>
    <w:p w14:paraId="416226B4" w14:textId="77777777" w:rsidR="00E208EA" w:rsidRDefault="00E208EA">
      <w:pPr>
        <w:spacing w:line="360" w:lineRule="exact"/>
      </w:pPr>
    </w:p>
    <w:p w14:paraId="6D73A6D9" w14:textId="77777777" w:rsidR="00E208EA" w:rsidRDefault="00E208EA">
      <w:pPr>
        <w:spacing w:line="360" w:lineRule="exact"/>
      </w:pPr>
    </w:p>
    <w:p w14:paraId="644CB912" w14:textId="77777777" w:rsidR="00E208EA" w:rsidRDefault="00E208EA">
      <w:pPr>
        <w:rPr>
          <w:sz w:val="2"/>
          <w:szCs w:val="2"/>
        </w:rPr>
      </w:pPr>
    </w:p>
    <w:sectPr w:rsidR="00E208EA" w:rsidSect="00135EA0">
      <w:headerReference w:type="default" r:id="rId6"/>
      <w:type w:val="continuous"/>
      <w:pgSz w:w="16840" w:h="11900" w:orient="landscape"/>
      <w:pgMar w:top="2179" w:right="791" w:bottom="209" w:left="1069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32FB" w14:textId="77777777" w:rsidR="00BB2175" w:rsidRDefault="00BB2175">
      <w:r>
        <w:separator/>
      </w:r>
    </w:p>
  </w:endnote>
  <w:endnote w:type="continuationSeparator" w:id="0">
    <w:p w14:paraId="5F3EBA99" w14:textId="77777777" w:rsidR="00BB2175" w:rsidRDefault="00BB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BB8A" w14:textId="77777777" w:rsidR="00BB2175" w:rsidRDefault="00BB2175"/>
  </w:footnote>
  <w:footnote w:type="continuationSeparator" w:id="0">
    <w:p w14:paraId="6DED583D" w14:textId="77777777" w:rsidR="00BB2175" w:rsidRDefault="00BB21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135EA0" w14:paraId="4E292B24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F7E12E" w14:textId="756A6602" w:rsidR="00135EA0" w:rsidRPr="00135EA0" w:rsidRDefault="00135EA0" w:rsidP="00135EA0">
          <w:pPr>
            <w:pStyle w:val="DefaultText"/>
            <w:spacing w:line="256" w:lineRule="auto"/>
            <w:rPr>
              <w:b/>
              <w:bCs/>
              <w:color w:val="0070C0"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</w:t>
          </w:r>
          <w:bookmarkStart w:id="0" w:name="_Hlk189226734"/>
          <w:r>
            <w:rPr>
              <w:b/>
              <w:bCs/>
              <w:color w:val="0070C0"/>
              <w:lang w:bidi="th-TH"/>
            </w:rPr>
            <w:t>CCR-</w:t>
          </w:r>
          <w:r>
            <w:rPr>
              <w:b/>
              <w:bCs/>
              <w:color w:val="0070C0"/>
              <w:lang w:bidi="th-TH"/>
            </w:rPr>
            <w:t>45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E867D45" w14:textId="77777777" w:rsidR="00135EA0" w:rsidRDefault="00135EA0" w:rsidP="00135EA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80BEEC" w14:textId="3DAAE5D6" w:rsidR="00135EA0" w:rsidRDefault="00135EA0" w:rsidP="00135EA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45</w:t>
          </w:r>
        </w:p>
      </w:tc>
    </w:tr>
    <w:tr w:rsidR="00135EA0" w14:paraId="1D6D5EDB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68E1E4" w14:textId="77777777" w:rsidR="00135EA0" w:rsidRDefault="00135EA0" w:rsidP="00135EA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EAEAB2F" w14:textId="77777777" w:rsidR="00135EA0" w:rsidRDefault="00135EA0" w:rsidP="00135EA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DEA3598" w14:textId="77777777" w:rsidR="00135EA0" w:rsidRPr="000C678F" w:rsidRDefault="00135EA0" w:rsidP="00135EA0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D16C416" w14:textId="77777777" w:rsidR="00135EA0" w:rsidRDefault="00135EA0" w:rsidP="00135EA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35EA0" w14:paraId="0D5BBCAB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7DCA98A" w14:textId="77777777" w:rsidR="00135EA0" w:rsidRDefault="00135EA0" w:rsidP="00135EA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760CC87" w14:textId="712EDBDE" w:rsidR="00135EA0" w:rsidRDefault="00135EA0" w:rsidP="00135EA0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CE18AB">
            <w:rPr>
              <w:rFonts w:ascii="Tahoma" w:hAnsi="Tahoma" w:cs="Tahoma"/>
              <w:b/>
              <w:szCs w:val="36"/>
            </w:rPr>
            <w:t>Segregated Ballast Surface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7933621" w14:textId="77777777" w:rsidR="00135EA0" w:rsidRDefault="00135EA0" w:rsidP="00135EA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59056B9" w14:textId="77777777" w:rsidR="00135EA0" w:rsidRDefault="00135EA0" w:rsidP="00135EA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35EA0" w14:paraId="3600F921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61AE36" w14:textId="77777777" w:rsidR="00135EA0" w:rsidRDefault="00135EA0" w:rsidP="00135EA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565090A" w14:textId="77777777" w:rsidR="00135EA0" w:rsidRPr="00B66122" w:rsidRDefault="00135EA0" w:rsidP="00135EA0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01879AF" w14:textId="77777777" w:rsidR="00135EA0" w:rsidRDefault="00135EA0" w:rsidP="00135EA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  <w:bookmarkEnd w:id="0"/>
  </w:tbl>
  <w:p w14:paraId="755B2DB2" w14:textId="77777777" w:rsidR="002022A1" w:rsidRDefault="002022A1" w:rsidP="002022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8EA"/>
    <w:rsid w:val="00040A76"/>
    <w:rsid w:val="00086028"/>
    <w:rsid w:val="000F6848"/>
    <w:rsid w:val="00135EA0"/>
    <w:rsid w:val="002022A1"/>
    <w:rsid w:val="00330391"/>
    <w:rsid w:val="0047544D"/>
    <w:rsid w:val="00485C90"/>
    <w:rsid w:val="004B2512"/>
    <w:rsid w:val="0052356E"/>
    <w:rsid w:val="00523AE6"/>
    <w:rsid w:val="00663237"/>
    <w:rsid w:val="00664DEF"/>
    <w:rsid w:val="008F013C"/>
    <w:rsid w:val="008F45E8"/>
    <w:rsid w:val="008F6A8F"/>
    <w:rsid w:val="00A21D83"/>
    <w:rsid w:val="00A85E94"/>
    <w:rsid w:val="00AB492B"/>
    <w:rsid w:val="00AC50C4"/>
    <w:rsid w:val="00B522AC"/>
    <w:rsid w:val="00BB2175"/>
    <w:rsid w:val="00BE53C4"/>
    <w:rsid w:val="00C65C0A"/>
    <w:rsid w:val="00CD2760"/>
    <w:rsid w:val="00CE18AB"/>
    <w:rsid w:val="00D6542B"/>
    <w:rsid w:val="00DC6AF3"/>
    <w:rsid w:val="00E208EA"/>
    <w:rsid w:val="00EC2C11"/>
    <w:rsid w:val="00FE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9A2C91C"/>
  <w15:docId w15:val="{FAF86927-2A18-4D2E-8097-30F6C278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6542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Exact">
    <w:name w:val="Основной текст (5) Exact"/>
    <w:basedOn w:val="DefaultParagraphFont"/>
    <w:link w:val="5"/>
    <w:rsid w:val="00D6542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D6542B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D6542B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D6542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DefaultParagraphFont"/>
    <w:link w:val="6"/>
    <w:rsid w:val="00D6542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">
    <w:name w:val="Основной текст (5)"/>
    <w:basedOn w:val="Normal"/>
    <w:link w:val="5Exact"/>
    <w:rsid w:val="00D6542B"/>
    <w:pPr>
      <w:shd w:val="clear" w:color="auto" w:fill="FFFFFF"/>
      <w:spacing w:after="60" w:line="0" w:lineRule="atLeast"/>
      <w:ind w:firstLine="31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D6542B"/>
    <w:pPr>
      <w:shd w:val="clear" w:color="auto" w:fill="FFFFFF"/>
      <w:spacing w:before="60" w:line="0" w:lineRule="atLeast"/>
      <w:ind w:firstLine="31"/>
    </w:pPr>
    <w:rPr>
      <w:rFonts w:ascii="Arial" w:eastAsia="Arial" w:hAnsi="Arial" w:cs="Arial"/>
      <w:i/>
      <w:iCs/>
      <w:sz w:val="20"/>
      <w:szCs w:val="20"/>
    </w:rPr>
  </w:style>
  <w:style w:type="paragraph" w:customStyle="1" w:styleId="6">
    <w:name w:val="Основной текст (6)"/>
    <w:basedOn w:val="Normal"/>
    <w:link w:val="6Exact"/>
    <w:rsid w:val="00D6542B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2022A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2022A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022A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2A1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0C4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135EA0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135EA0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22</cp:revision>
  <dcterms:created xsi:type="dcterms:W3CDTF">2017-07-13T12:00:00Z</dcterms:created>
  <dcterms:modified xsi:type="dcterms:W3CDTF">2025-01-31T09:18:00Z</dcterms:modified>
</cp:coreProperties>
</file>